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38" w:rsidRDefault="002D074F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Ваксина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ПОЛИДЕРМ</w:t>
      </w:r>
    </w:p>
    <w:p w:rsidR="001D2838" w:rsidRPr="00767359" w:rsidRDefault="002D074F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Лидер за профилактика и лечение на микрос</w:t>
      </w:r>
      <w:r w:rsidR="00AE09D0">
        <w:rPr>
          <w:rFonts w:ascii="Times New Roman" w:hAnsi="Times New Roman" w:cs="Times New Roman"/>
          <w:b/>
          <w:sz w:val="36"/>
          <w:szCs w:val="36"/>
        </w:rPr>
        <w:t>пория и</w:t>
      </w:r>
      <w:r w:rsidR="00767359">
        <w:rPr>
          <w:rFonts w:ascii="Times New Roman" w:hAnsi="Times New Roman" w:cs="Times New Roman"/>
          <w:b/>
          <w:sz w:val="36"/>
          <w:szCs w:val="36"/>
        </w:rPr>
        <w:t xml:space="preserve"> трихофития по домашните любимци</w:t>
      </w:r>
    </w:p>
    <w:p w:rsidR="001D2838" w:rsidRDefault="002D074F">
      <w:pPr>
        <w:jc w:val="both"/>
      </w:pPr>
      <w:bookmarkStart w:id="0" w:name="_Hlk33649317"/>
      <w:r>
        <w:rPr>
          <w:rFonts w:ascii="Times New Roman" w:hAnsi="Times New Roman" w:cs="Times New Roman"/>
          <w:i/>
          <w:iCs/>
          <w:sz w:val="28"/>
          <w:szCs w:val="28"/>
        </w:rPr>
        <w:t>Поливалентна жива лиофилизирана ваксина</w:t>
      </w:r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за активна имунопрофилактика и терапевтична имунизация на здрави и болни кучета, котки, зайци и нутрии </w:t>
      </w:r>
      <w:r w:rsidR="00641DCA" w:rsidRPr="00641DC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срещу</w:t>
      </w:r>
      <w:r w:rsidR="00641D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1DC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микроспория и трихофития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D2838" w:rsidRPr="00641DCA" w:rsidRDefault="002D074F">
      <w:pPr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Кожните </w:t>
      </w:r>
      <w:r w:rsidR="00641DCA" w:rsidRPr="00641DCA">
        <w:rPr>
          <w:rFonts w:ascii="Times New Roman" w:hAnsi="Times New Roman" w:cs="Times New Roman"/>
          <w:color w:val="FF0000"/>
          <w:sz w:val="28"/>
          <w:szCs w:val="28"/>
        </w:rPr>
        <w:t>микотични</w:t>
      </w:r>
      <w:r w:rsidR="0064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заболявания са често срещани при домашните животни. Те правят най–силно впечатление, защото пораженията, които предизвикват са видими от всички. Основни възбудители на микроспорията са гъби от рода 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Microsporum</w:t>
      </w:r>
      <w:r>
        <w:rPr>
          <w:rFonts w:ascii="Times New Roman" w:hAnsi="Times New Roman" w:cs="Times New Roman"/>
          <w:sz w:val="28"/>
          <w:szCs w:val="28"/>
        </w:rPr>
        <w:t xml:space="preserve">, а на трихофитията от рода на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Trichophyton</w:t>
      </w:r>
      <w:r>
        <w:rPr>
          <w:rFonts w:ascii="Times New Roman" w:hAnsi="Times New Roman" w:cs="Times New Roman"/>
          <w:sz w:val="28"/>
          <w:szCs w:val="28"/>
        </w:rPr>
        <w:t xml:space="preserve">. Тези гъби повреждат кожата, ноктите и космите на млекопитаещите и причиняват кожни инфекции. Много често дерматофитозата </w:t>
      </w:r>
      <w:r w:rsidRPr="00641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протича с усложнения - гнойно възпаление на кожата. Засегнатите участъци могат да бъдат единични или </w:t>
      </w:r>
      <w:r w:rsidR="00D1362E">
        <w:rPr>
          <w:rFonts w:ascii="Times New Roman" w:hAnsi="Times New Roman" w:cs="Times New Roman"/>
          <w:color w:val="FF0000"/>
          <w:sz w:val="28"/>
          <w:szCs w:val="28"/>
        </w:rPr>
        <w:t>множествени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D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362E">
        <w:rPr>
          <w:rFonts w:ascii="Times New Roman" w:hAnsi="Times New Roman" w:cs="Times New Roman"/>
          <w:color w:val="FF0000"/>
          <w:sz w:val="28"/>
          <w:szCs w:val="28"/>
        </w:rPr>
        <w:t>като</w:t>
      </w:r>
      <w:r w:rsidR="00D1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641DCA" w:rsidRPr="00641DCA">
        <w:rPr>
          <w:rFonts w:ascii="Times New Roman" w:hAnsi="Times New Roman" w:cs="Times New Roman"/>
          <w:color w:val="FF0000"/>
          <w:sz w:val="28"/>
          <w:szCs w:val="28"/>
        </w:rPr>
        <w:t>засягат</w:t>
      </w:r>
      <w:r w:rsidR="00996867">
        <w:rPr>
          <w:rFonts w:ascii="Times New Roman" w:hAnsi="Times New Roman" w:cs="Times New Roman"/>
          <w:sz w:val="28"/>
          <w:szCs w:val="28"/>
        </w:rPr>
        <w:t xml:space="preserve"> различни кожни участъци. </w:t>
      </w:r>
      <w:r>
        <w:rPr>
          <w:rFonts w:ascii="Times New Roman" w:hAnsi="Times New Roman" w:cs="Times New Roman"/>
          <w:sz w:val="28"/>
          <w:szCs w:val="28"/>
        </w:rPr>
        <w:t xml:space="preserve"> Гнойното </w:t>
      </w:r>
      <w:r w:rsidR="00641DCA" w:rsidRPr="00641DCA">
        <w:rPr>
          <w:rFonts w:ascii="Times New Roman" w:hAnsi="Times New Roman" w:cs="Times New Roman"/>
          <w:color w:val="FF0000"/>
          <w:sz w:val="28"/>
          <w:szCs w:val="28"/>
        </w:rPr>
        <w:t>кожно</w:t>
      </w:r>
      <w:r w:rsidR="0064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възпаление може да премине към даден орган 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1DCA">
        <w:rPr>
          <w:rFonts w:ascii="Times New Roman" w:hAnsi="Times New Roman" w:cs="Times New Roman"/>
          <w:sz w:val="28"/>
          <w:szCs w:val="28"/>
        </w:rPr>
        <w:t>в особено тежк</w:t>
      </w:r>
      <w:r w:rsidR="00996867">
        <w:rPr>
          <w:rFonts w:ascii="Times New Roman" w:hAnsi="Times New Roman" w:cs="Times New Roman"/>
          <w:sz w:val="28"/>
          <w:szCs w:val="28"/>
        </w:rPr>
        <w:t>ите случаи да доведе до сепсис.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sz w:val="28"/>
          <w:szCs w:val="28"/>
        </w:rPr>
        <w:t>Дерматофитозата по животните  е сериозен медико–социален проблем. Много автори считат, че това е свързано с увеличение броя на скитащите животни, които се явяват основен източник на заболяването.</w:t>
      </w:r>
    </w:p>
    <w:p w:rsidR="001D2838" w:rsidRDefault="005042FA">
      <w:pPr>
        <w:jc w:val="both"/>
      </w:pPr>
      <w:r>
        <w:rPr>
          <w:rFonts w:ascii="Times New Roman" w:hAnsi="Times New Roman" w:cs="Times New Roman"/>
          <w:sz w:val="28"/>
          <w:szCs w:val="28"/>
        </w:rPr>
        <w:t>Дерматофито</w:t>
      </w:r>
      <w:r w:rsidR="00A86F0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641DCA" w:rsidRPr="00641DCA">
        <w:rPr>
          <w:rFonts w:ascii="Times New Roman" w:hAnsi="Times New Roman" w:cs="Times New Roman"/>
          <w:color w:val="FF0000"/>
          <w:sz w:val="28"/>
          <w:szCs w:val="28"/>
        </w:rPr>
        <w:t>ите</w:t>
      </w:r>
      <w:r w:rsidR="002D074F">
        <w:rPr>
          <w:rFonts w:ascii="Times New Roman" w:hAnsi="Times New Roman" w:cs="Times New Roman"/>
          <w:sz w:val="28"/>
          <w:szCs w:val="28"/>
        </w:rPr>
        <w:t xml:space="preserve"> </w:t>
      </w:r>
      <w:r w:rsidR="00641DCA" w:rsidRPr="00641DCA">
        <w:rPr>
          <w:rFonts w:ascii="Times New Roman" w:hAnsi="Times New Roman" w:cs="Times New Roman"/>
          <w:color w:val="FF0000"/>
          <w:sz w:val="28"/>
          <w:szCs w:val="28"/>
        </w:rPr>
        <w:t>са</w:t>
      </w:r>
      <w:r w:rsidR="00A86F06">
        <w:rPr>
          <w:rFonts w:ascii="Times New Roman" w:hAnsi="Times New Roman" w:cs="Times New Roman"/>
          <w:sz w:val="28"/>
          <w:szCs w:val="28"/>
        </w:rPr>
        <w:t xml:space="preserve"> </w:t>
      </w:r>
      <w:r w:rsidR="00BC4E42" w:rsidRPr="00BC4E42">
        <w:rPr>
          <w:rFonts w:ascii="Times New Roman" w:hAnsi="Times New Roman" w:cs="Times New Roman"/>
          <w:color w:val="FF0000"/>
          <w:sz w:val="28"/>
          <w:szCs w:val="28"/>
        </w:rPr>
        <w:t xml:space="preserve">силно контагиозни и се считат за едни от най </w:t>
      </w:r>
      <w:r w:rsidR="00A86F06">
        <w:rPr>
          <w:rFonts w:ascii="Times New Roman" w:hAnsi="Times New Roman" w:cs="Times New Roman"/>
          <w:color w:val="FF0000"/>
          <w:sz w:val="28"/>
          <w:szCs w:val="28"/>
        </w:rPr>
        <w:t>разпространените зооантропонози</w:t>
      </w:r>
      <w:r w:rsidR="0019465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D074F">
        <w:rPr>
          <w:rFonts w:ascii="Times New Roman" w:hAnsi="Times New Roman" w:cs="Times New Roman"/>
          <w:sz w:val="28"/>
          <w:szCs w:val="28"/>
        </w:rPr>
        <w:t>Причинителите на заболяването са изключително устойчиви в околната среда и могат да се съхраняват върху поразената козина повече от 10 години, а в почвата - до 3 месеца.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Дерматофитозите може да се диагностицират </w:t>
      </w:r>
      <w:r w:rsidR="00BC4E42" w:rsidRPr="00BC4E42">
        <w:rPr>
          <w:rFonts w:ascii="Times New Roman" w:hAnsi="Times New Roman" w:cs="Times New Roman"/>
          <w:color w:val="FF0000"/>
          <w:sz w:val="28"/>
          <w:szCs w:val="28"/>
        </w:rPr>
        <w:t>при обокновен клиничен преглед</w:t>
      </w:r>
      <w:r w:rsidR="00BC4E42">
        <w:rPr>
          <w:rFonts w:ascii="Times New Roman" w:hAnsi="Times New Roman" w:cs="Times New Roman"/>
          <w:sz w:val="28"/>
          <w:szCs w:val="28"/>
        </w:rPr>
        <w:t xml:space="preserve"> </w:t>
      </w:r>
      <w:r w:rsidRPr="00BC4E42">
        <w:rPr>
          <w:rFonts w:ascii="Times New Roman" w:hAnsi="Times New Roman" w:cs="Times New Roman"/>
          <w:sz w:val="28"/>
          <w:szCs w:val="28"/>
          <w:u w:val="single"/>
        </w:rPr>
        <w:t>визуално</w:t>
      </w:r>
      <w:r w:rsidR="00A86F06">
        <w:rPr>
          <w:rFonts w:ascii="Times New Roman" w:hAnsi="Times New Roman" w:cs="Times New Roman"/>
          <w:sz w:val="28"/>
          <w:szCs w:val="28"/>
        </w:rPr>
        <w:t xml:space="preserve">, но е възможно 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E42" w:rsidRPr="00BC4E42">
        <w:rPr>
          <w:rFonts w:ascii="Times New Roman" w:hAnsi="Times New Roman" w:cs="Times New Roman"/>
          <w:color w:val="FF0000"/>
          <w:sz w:val="28"/>
          <w:szCs w:val="28"/>
        </w:rPr>
        <w:t>бъдат</w:t>
      </w:r>
      <w:r w:rsidR="00D136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36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бърка</w:t>
      </w:r>
      <w:r w:rsidR="00BC4E42" w:rsidRPr="00BC4E42">
        <w:rPr>
          <w:rFonts w:ascii="Times New Roman" w:hAnsi="Times New Roman" w:cs="Times New Roman"/>
          <w:color w:val="FF0000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със заболявания като краста, себорея и други. Лабораторните изследвания могат да потвърдят диагнозата на 100 %, като пробата се обработва и се наблюдава с микроскоп.</w:t>
      </w:r>
    </w:p>
    <w:p w:rsidR="001D2838" w:rsidRDefault="00BC4E42">
      <w:pPr>
        <w:jc w:val="both"/>
      </w:pPr>
      <w:r w:rsidRPr="00BC4E42">
        <w:rPr>
          <w:rFonts w:ascii="Times New Roman" w:hAnsi="Times New Roman" w:cs="Times New Roman"/>
          <w:color w:val="FF0000"/>
          <w:sz w:val="28"/>
          <w:szCs w:val="28"/>
        </w:rPr>
        <w:t xml:space="preserve">В началото </w:t>
      </w: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2D074F" w:rsidRPr="00BC4E42">
        <w:rPr>
          <w:rFonts w:ascii="Times New Roman" w:hAnsi="Times New Roman" w:cs="Times New Roman"/>
          <w:color w:val="FF0000"/>
          <w:sz w:val="28"/>
          <w:szCs w:val="28"/>
        </w:rPr>
        <w:t xml:space="preserve">ерматофитозите </w:t>
      </w:r>
      <w:r w:rsidR="002D074F">
        <w:rPr>
          <w:rFonts w:ascii="Times New Roman" w:hAnsi="Times New Roman" w:cs="Times New Roman"/>
          <w:sz w:val="28"/>
          <w:szCs w:val="28"/>
        </w:rPr>
        <w:t>са били считани за спорадични заболявания, докато днес те протичат като</w:t>
      </w:r>
      <w:r>
        <w:rPr>
          <w:rFonts w:ascii="Times New Roman" w:hAnsi="Times New Roman" w:cs="Times New Roman"/>
          <w:sz w:val="28"/>
          <w:szCs w:val="28"/>
        </w:rPr>
        <w:t xml:space="preserve"> ензоотии. Основни</w:t>
      </w:r>
      <w:r w:rsidR="002D074F">
        <w:rPr>
          <w:rFonts w:ascii="Times New Roman" w:hAnsi="Times New Roman" w:cs="Times New Roman"/>
          <w:sz w:val="28"/>
          <w:szCs w:val="28"/>
        </w:rPr>
        <w:t xml:space="preserve"> източници на заболяването  са болните животни, които заразяват  здравите чрез </w:t>
      </w:r>
      <w:r w:rsidRPr="00BC4E42">
        <w:rPr>
          <w:rFonts w:ascii="Times New Roman" w:hAnsi="Times New Roman" w:cs="Times New Roman"/>
          <w:color w:val="FF0000"/>
          <w:sz w:val="28"/>
          <w:szCs w:val="28"/>
        </w:rPr>
        <w:t>пряк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74F">
        <w:rPr>
          <w:rFonts w:ascii="Times New Roman" w:hAnsi="Times New Roman" w:cs="Times New Roman"/>
          <w:sz w:val="28"/>
          <w:szCs w:val="28"/>
        </w:rPr>
        <w:t xml:space="preserve">контакт. Основно </w:t>
      </w:r>
      <w:r w:rsidRPr="00BC4E42">
        <w:rPr>
          <w:rFonts w:ascii="Times New Roman" w:hAnsi="Times New Roman" w:cs="Times New Roman"/>
          <w:color w:val="FF0000"/>
          <w:sz w:val="28"/>
          <w:szCs w:val="28"/>
        </w:rPr>
        <w:t xml:space="preserve">причинителят прониква </w:t>
      </w:r>
      <w:r w:rsidR="002D074F">
        <w:rPr>
          <w:rFonts w:ascii="Times New Roman" w:hAnsi="Times New Roman" w:cs="Times New Roman"/>
          <w:sz w:val="28"/>
          <w:szCs w:val="28"/>
        </w:rPr>
        <w:t>през повредени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D074F">
        <w:rPr>
          <w:rFonts w:ascii="Times New Roman" w:hAnsi="Times New Roman" w:cs="Times New Roman"/>
          <w:sz w:val="28"/>
          <w:szCs w:val="28"/>
        </w:rPr>
        <w:t xml:space="preserve"> кожни участъци – </w:t>
      </w:r>
      <w:r w:rsidR="00D1362E">
        <w:rPr>
          <w:rFonts w:ascii="Times New Roman" w:hAnsi="Times New Roman" w:cs="Times New Roman"/>
          <w:color w:val="FF0000"/>
          <w:sz w:val="28"/>
          <w:szCs w:val="28"/>
        </w:rPr>
        <w:t xml:space="preserve">ранички, </w:t>
      </w:r>
      <w:r w:rsidRPr="00BC4E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074F" w:rsidRPr="00BC4E42">
        <w:rPr>
          <w:rFonts w:ascii="Times New Roman" w:hAnsi="Times New Roman" w:cs="Times New Roman"/>
          <w:sz w:val="28"/>
          <w:szCs w:val="28"/>
          <w:u w:val="single"/>
        </w:rPr>
        <w:t>нацепване, драскотини, охлузване</w:t>
      </w:r>
      <w:r w:rsidR="002D074F">
        <w:rPr>
          <w:rFonts w:ascii="Times New Roman" w:hAnsi="Times New Roman" w:cs="Times New Roman"/>
          <w:sz w:val="28"/>
          <w:szCs w:val="28"/>
        </w:rPr>
        <w:t xml:space="preserve"> и други. Важна роля в предаване на </w:t>
      </w:r>
      <w:r w:rsidRPr="00BC4E42">
        <w:rPr>
          <w:rFonts w:ascii="Times New Roman" w:hAnsi="Times New Roman" w:cs="Times New Roman"/>
          <w:color w:val="FF0000"/>
          <w:sz w:val="28"/>
          <w:szCs w:val="28"/>
        </w:rPr>
        <w:t>инфекцията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74F">
        <w:rPr>
          <w:rFonts w:ascii="Times New Roman" w:hAnsi="Times New Roman" w:cs="Times New Roman"/>
          <w:sz w:val="28"/>
          <w:szCs w:val="28"/>
        </w:rPr>
        <w:t xml:space="preserve"> имат </w:t>
      </w:r>
      <w:r w:rsidRPr="00BC4E42">
        <w:rPr>
          <w:rFonts w:ascii="Times New Roman" w:hAnsi="Times New Roman" w:cs="Times New Roman"/>
          <w:color w:val="FF0000"/>
          <w:sz w:val="28"/>
          <w:szCs w:val="28"/>
        </w:rPr>
        <w:t>контаминираните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653">
        <w:rPr>
          <w:rFonts w:ascii="Times New Roman" w:hAnsi="Times New Roman" w:cs="Times New Roman"/>
          <w:sz w:val="28"/>
          <w:szCs w:val="28"/>
          <w:u w:val="single"/>
        </w:rPr>
        <w:t xml:space="preserve">заразени </w:t>
      </w:r>
      <w:r w:rsidR="002D074F">
        <w:rPr>
          <w:rFonts w:ascii="Times New Roman" w:hAnsi="Times New Roman" w:cs="Times New Roman"/>
          <w:sz w:val="28"/>
          <w:szCs w:val="28"/>
        </w:rPr>
        <w:t xml:space="preserve"> помещения, предмети, нашийници, противопаразитни каишки, намор</w:t>
      </w:r>
      <w:r w:rsidR="00194653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2D074F">
        <w:rPr>
          <w:rFonts w:ascii="Times New Roman" w:hAnsi="Times New Roman" w:cs="Times New Roman"/>
          <w:sz w:val="28"/>
          <w:szCs w:val="28"/>
        </w:rPr>
        <w:t xml:space="preserve">ници и др. Бълхите, кърлежите, въшките и някои други паразити, които могат да се открият по или в кожата на животните също допринасят за разпространението на заразата. Особена опасност за животните и човека са инфектираните бездомни кучета и котки. </w:t>
      </w:r>
      <w:r w:rsidR="002D074F" w:rsidRPr="00C16F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6FBC" w:rsidRPr="00C16FB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2D074F">
        <w:rPr>
          <w:rFonts w:ascii="Times New Roman" w:hAnsi="Times New Roman" w:cs="Times New Roman"/>
          <w:sz w:val="28"/>
          <w:szCs w:val="28"/>
        </w:rPr>
        <w:t xml:space="preserve">оля за възникване на кожни заболявания </w:t>
      </w:r>
      <w:r w:rsidR="00C16FBC" w:rsidRPr="00C16FBC">
        <w:rPr>
          <w:rFonts w:ascii="Times New Roman" w:hAnsi="Times New Roman" w:cs="Times New Roman"/>
          <w:color w:val="FF0000"/>
          <w:sz w:val="28"/>
          <w:szCs w:val="28"/>
        </w:rPr>
        <w:t xml:space="preserve">при тях </w:t>
      </w:r>
      <w:r w:rsidR="002D074F">
        <w:rPr>
          <w:rFonts w:ascii="Times New Roman" w:hAnsi="Times New Roman" w:cs="Times New Roman"/>
          <w:sz w:val="28"/>
          <w:szCs w:val="28"/>
        </w:rPr>
        <w:t>са ниската резистентност на организма, хронично протичащи инфекции, неблагоприятни екологични фактори, наличие на ектопаразити, недостатъчни санитарно хигиенни условия в мястото на обитаването на животните.</w:t>
      </w:r>
    </w:p>
    <w:p w:rsidR="001D2838" w:rsidRDefault="002D074F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ДЕРМАТОФИТОЗИТЕ</w:t>
      </w:r>
    </w:p>
    <w:p w:rsidR="001D2838" w:rsidRDefault="00AE09D0" w:rsidP="00AE09D0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AE09D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074F" w:rsidRPr="00AE09D0">
        <w:rPr>
          <w:rFonts w:ascii="Times New Roman" w:hAnsi="Times New Roman" w:cs="Times New Roman"/>
          <w:b/>
          <w:i/>
          <w:sz w:val="28"/>
          <w:szCs w:val="28"/>
        </w:rPr>
        <w:t xml:space="preserve"> срещат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 </w:t>
      </w:r>
      <w:r w:rsidR="002D074F" w:rsidRPr="00AE09D0">
        <w:rPr>
          <w:rFonts w:ascii="Times New Roman" w:hAnsi="Times New Roman" w:cs="Times New Roman"/>
          <w:b/>
          <w:i/>
          <w:sz w:val="28"/>
          <w:szCs w:val="28"/>
        </w:rPr>
        <w:t>често  при домашните животни;</w:t>
      </w:r>
    </w:p>
    <w:p w:rsidR="001D2838" w:rsidRDefault="002D074F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представляват ЗООАНТРОПОНОЗИ – предаване на заразата от животните на хората;</w:t>
      </w:r>
    </w:p>
    <w:p w:rsidR="001D2838" w:rsidRDefault="002D074F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упорити с трудно лечение;</w:t>
      </w:r>
    </w:p>
    <w:p w:rsidR="001D2838" w:rsidRDefault="002D074F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понижават имунитета на животните;</w:t>
      </w:r>
    </w:p>
    <w:p w:rsidR="001D2838" w:rsidRDefault="002D074F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лечението им е скъпо струващо и продължително.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РЕШЕНИЕ НА ПРОБЛЕМА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ПОЛИДЕРМ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1D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валентна</w:t>
      </w:r>
      <w:r w:rsidR="00D01D26" w:rsidRPr="00D01D2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жива</w:t>
      </w:r>
      <w:r w:rsidR="00D01D26" w:rsidRPr="00D01D2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лиофилизирана ваксина</w:t>
      </w:r>
      <w:r>
        <w:rPr>
          <w:rFonts w:ascii="Times New Roman" w:hAnsi="Times New Roman" w:cs="Times New Roman"/>
          <w:sz w:val="28"/>
          <w:szCs w:val="28"/>
        </w:rPr>
        <w:t xml:space="preserve"> за активна имунопрофилактика на здрави и терапевтична имунизация на болни животни срещу микроспория и трихофития.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Ваксината представлява концентрирани микроконидии на щамове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Microsporum canis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Trichophyton mentagrophytes</w:t>
      </w:r>
      <w:r>
        <w:rPr>
          <w:rFonts w:ascii="Times New Roman" w:hAnsi="Times New Roman" w:cs="Times New Roman"/>
          <w:sz w:val="28"/>
          <w:szCs w:val="28"/>
        </w:rPr>
        <w:t xml:space="preserve">. Ваксината е лиофилизирана и се разтваря с </w:t>
      </w:r>
      <w:r w:rsidRPr="00D01D26">
        <w:rPr>
          <w:rFonts w:ascii="Times New Roman" w:hAnsi="Times New Roman" w:cs="Times New Roman"/>
          <w:sz w:val="28"/>
          <w:szCs w:val="28"/>
          <w:u w:val="single"/>
        </w:rPr>
        <w:t xml:space="preserve">разредител </w:t>
      </w:r>
      <w:r>
        <w:rPr>
          <w:rFonts w:ascii="Times New Roman" w:hAnsi="Times New Roman" w:cs="Times New Roman"/>
          <w:sz w:val="28"/>
          <w:szCs w:val="28"/>
        </w:rPr>
        <w:t>физиологичен разтвор или бидестилирана вода.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СЪСТАВ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sz w:val="28"/>
          <w:szCs w:val="28"/>
        </w:rPr>
        <w:t>Една имунизационна доза</w:t>
      </w:r>
      <w:r w:rsidRPr="00D01D26">
        <w:rPr>
          <w:rFonts w:ascii="Times New Roman" w:hAnsi="Times New Roman" w:cs="Times New Roman"/>
          <w:sz w:val="28"/>
          <w:szCs w:val="28"/>
          <w:u w:val="single"/>
        </w:rPr>
        <w:t xml:space="preserve"> ваксина</w:t>
      </w:r>
      <w:r>
        <w:rPr>
          <w:rFonts w:ascii="Times New Roman" w:hAnsi="Times New Roman" w:cs="Times New Roman"/>
          <w:sz w:val="28"/>
          <w:szCs w:val="28"/>
        </w:rPr>
        <w:t xml:space="preserve"> съдържа:</w:t>
      </w:r>
    </w:p>
    <w:p w:rsidR="001D2838" w:rsidRDefault="002D074F">
      <w:pPr>
        <w:pStyle w:val="ac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атенуирана култура на щам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Microsporum canis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не по–малко от 40 милиона обща концентрация на микроконидии и не по–малко от 10 милиона живи микроконидии.</w:t>
      </w:r>
    </w:p>
    <w:p w:rsidR="001D2838" w:rsidRDefault="002D074F">
      <w:pPr>
        <w:pStyle w:val="ac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атенуирана култура на щам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Trichophyton mentagrophytes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не по–малко от 40 милиона обща концентрация на микроконидии и не по–малко от 10 милиона живи микроконидии.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="00D01D26" w:rsidRPr="00D01D26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на ваксината</w:t>
      </w:r>
    </w:p>
    <w:p w:rsidR="001D2838" w:rsidRDefault="002D074F">
      <w:pPr>
        <w:pStyle w:val="ac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Производство на Ставрополската биофабрика в Русия</w:t>
      </w:r>
    </w:p>
    <w:p w:rsidR="001D2838" w:rsidRPr="00D01D26" w:rsidRDefault="002D074F">
      <w:pPr>
        <w:pStyle w:val="ac"/>
        <w:numPr>
          <w:ilvl w:val="0"/>
          <w:numId w:val="3"/>
        </w:numPr>
        <w:jc w:val="both"/>
        <w:rPr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Висока профилактична и лечебна</w:t>
      </w:r>
      <w:r w:rsidR="00D01D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D26" w:rsidRPr="00D0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ефективност</w:t>
      </w:r>
      <w:r w:rsidR="00D01D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2838" w:rsidRDefault="002D074F">
      <w:pPr>
        <w:pStyle w:val="ac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Отличен терапевтичен ефект</w:t>
      </w:r>
    </w:p>
    <w:p w:rsidR="001D2838" w:rsidRDefault="002D074F">
      <w:pPr>
        <w:pStyle w:val="ac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Редуциране на разходите за лечение</w:t>
      </w:r>
    </w:p>
    <w:p w:rsidR="001D2838" w:rsidRDefault="002D074F">
      <w:pPr>
        <w:pStyle w:val="ac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Ликвид</w:t>
      </w:r>
      <w:r w:rsidR="00D01D26" w:rsidRPr="00D0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иране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опасност</w:t>
      </w:r>
      <w:r w:rsidR="00194653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 зараз</w:t>
      </w:r>
      <w:r w:rsidR="00D01D26" w:rsidRPr="00D0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яване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D26" w:rsidRPr="00D0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а хората</w:t>
      </w:r>
    </w:p>
    <w:p w:rsidR="001D2838" w:rsidRPr="00D01D26" w:rsidRDefault="002D074F">
      <w:pPr>
        <w:pStyle w:val="ac"/>
        <w:numPr>
          <w:ilvl w:val="0"/>
          <w:numId w:val="3"/>
        </w:numPr>
        <w:jc w:val="both"/>
        <w:rPr>
          <w:u w:val="single"/>
        </w:rPr>
      </w:pPr>
      <w:r w:rsidRPr="00D01D26">
        <w:rPr>
          <w:rFonts w:ascii="Times New Roman" w:hAnsi="Times New Roman" w:cs="Times New Roman"/>
          <w:b/>
          <w:i/>
          <w:sz w:val="28"/>
          <w:szCs w:val="28"/>
          <w:u w:val="single"/>
        </w:rPr>
        <w:t>Ликвидиране на заразата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ФАРМАЦЕФТИЧНА ФОРМА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sz w:val="28"/>
          <w:szCs w:val="28"/>
        </w:rPr>
        <w:t>Добре оформена лиофилизирана пореста таблетка със светло сив до бежов цвят, лесно разтворима в</w:t>
      </w:r>
      <w:r w:rsidRPr="00D01D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физиологичен разтвор или бидестилирана вода.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ДОЗИРОВКА</w:t>
      </w:r>
    </w:p>
    <w:p w:rsidR="00F04A95" w:rsidRDefault="00F04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 флакон </w:t>
      </w:r>
      <w:r w:rsidR="002D074F">
        <w:rPr>
          <w:rFonts w:ascii="Times New Roman" w:hAnsi="Times New Roman" w:cs="Times New Roman"/>
          <w:sz w:val="28"/>
          <w:szCs w:val="28"/>
        </w:rPr>
        <w:t xml:space="preserve"> се разтваря с 1 мл</w:t>
      </w:r>
      <w:r w:rsidR="0090293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074F" w:rsidRPr="00D01D26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2D074F">
        <w:rPr>
          <w:rFonts w:ascii="Times New Roman" w:hAnsi="Times New Roman" w:cs="Times New Roman"/>
          <w:sz w:val="28"/>
          <w:szCs w:val="28"/>
        </w:rPr>
        <w:t xml:space="preserve"> физиологичен разтвор или бидестилирана вода. Прилага се двукратно през 10 – 14 дни подкожно в областта на лопатката или </w:t>
      </w:r>
      <w:r w:rsidR="00B43D17">
        <w:rPr>
          <w:rFonts w:ascii="Times New Roman" w:hAnsi="Times New Roman" w:cs="Times New Roman"/>
          <w:sz w:val="28"/>
          <w:szCs w:val="28"/>
        </w:rPr>
        <w:lastRenderedPageBreak/>
        <w:t>интрамускулно на едното бедро, а</w:t>
      </w:r>
      <w:r w:rsidR="002D074F">
        <w:rPr>
          <w:rFonts w:ascii="Times New Roman" w:hAnsi="Times New Roman" w:cs="Times New Roman"/>
          <w:sz w:val="28"/>
          <w:szCs w:val="28"/>
        </w:rPr>
        <w:t xml:space="preserve"> след 10 – 14 дни на другото бедро. </w:t>
      </w:r>
      <w:r>
        <w:rPr>
          <w:rFonts w:ascii="Times New Roman" w:hAnsi="Times New Roman" w:cs="Times New Roman"/>
          <w:sz w:val="28"/>
          <w:szCs w:val="28"/>
        </w:rPr>
        <w:t xml:space="preserve">Дозировката за различните </w:t>
      </w:r>
      <w:r w:rsidR="00C53C53">
        <w:rPr>
          <w:rFonts w:ascii="Times New Roman" w:hAnsi="Times New Roman" w:cs="Times New Roman"/>
          <w:sz w:val="28"/>
          <w:szCs w:val="28"/>
        </w:rPr>
        <w:t>домашни любимци е съгласно листовката.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E54649">
        <w:rPr>
          <w:rFonts w:ascii="Times New Roman" w:hAnsi="Times New Roman" w:cs="Times New Roman"/>
          <w:sz w:val="28"/>
          <w:szCs w:val="28"/>
        </w:rPr>
        <w:t xml:space="preserve">то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A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имунитета настъпва 25 – 30 дни след двукратното приложение. Продължителността на имунитета е 1 година.</w:t>
      </w:r>
    </w:p>
    <w:p w:rsidR="001D2838" w:rsidRDefault="002D074F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Използването на ваксината като профилактична мярка не предизвиква дерматофитозни заболявания при здрави животни. В мястото на инжектиране е възможно да се образува ограничено уплътнение, което изчезва за 3 – 5 дни. При животни в инкубационен период по време на ваксинацията може да се появят клинични признаци на заболяването – единични или множествени дерматофитозни огнища по кожата. Такива животни трябва да се ваксинират повторно след 10–14 дни с терапевтични дози ваксина. Терапевтичният ефект настъпва </w:t>
      </w:r>
      <w:r w:rsidRPr="00D01D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4649">
        <w:rPr>
          <w:rFonts w:ascii="Times New Roman" w:hAnsi="Times New Roman" w:cs="Times New Roman"/>
          <w:sz w:val="28"/>
          <w:szCs w:val="28"/>
        </w:rPr>
        <w:t xml:space="preserve">20–25 дни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D26" w:rsidRPr="00D01D26">
        <w:rPr>
          <w:rFonts w:ascii="Times New Roman" w:hAnsi="Times New Roman" w:cs="Times New Roman"/>
          <w:color w:val="FF0000"/>
          <w:sz w:val="28"/>
          <w:szCs w:val="28"/>
        </w:rPr>
        <w:t>след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втората ваксинация и представлява очистване на дерматофитните огнища и прорастване на нови косми.</w:t>
      </w:r>
    </w:p>
    <w:p w:rsidR="001D2838" w:rsidRDefault="002D074F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Ваксината да не се използва при животни с повишена температура,</w:t>
      </w:r>
      <w:r w:rsidR="00F4330E">
        <w:rPr>
          <w:rFonts w:ascii="Times New Roman" w:hAnsi="Times New Roman" w:cs="Times New Roman"/>
          <w:b/>
          <w:bCs/>
          <w:sz w:val="28"/>
          <w:szCs w:val="28"/>
        </w:rPr>
        <w:t xml:space="preserve"> слаби, изтощени и болни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, с изключение на болни от дерматофитози!</w:t>
      </w:r>
    </w:p>
    <w:p w:rsidR="001D2838" w:rsidRDefault="002D074F">
      <w:pPr>
        <w:pStyle w:val="ac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не се ваксинират животни във втората половина на бременността.</w:t>
      </w:r>
    </w:p>
    <w:p w:rsidR="001D2838" w:rsidRDefault="002D074F">
      <w:pPr>
        <w:pStyle w:val="ac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не се препоръчва употреба едновременно с други имунологични продукти.</w:t>
      </w:r>
    </w:p>
    <w:p w:rsidR="001D2838" w:rsidRDefault="002D074F">
      <w:pPr>
        <w:pStyle w:val="ac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не са установени симптоми на микроспории или трихофетии или други патологични признаци при предозиране.</w:t>
      </w:r>
    </w:p>
    <w:p w:rsidR="001D2838" w:rsidRDefault="002D074F" w:rsidP="00767359">
      <w:pPr>
        <w:pStyle w:val="ac"/>
        <w:numPr>
          <w:ilvl w:val="0"/>
          <w:numId w:val="9"/>
        </w:numPr>
        <w:spacing w:after="0" w:line="240" w:lineRule="auto"/>
        <w:jc w:val="both"/>
      </w:pPr>
      <w:r w:rsidRPr="00767359">
        <w:rPr>
          <w:rFonts w:ascii="Times New Roman" w:hAnsi="Times New Roman" w:cs="Times New Roman"/>
          <w:b/>
          <w:i/>
          <w:sz w:val="28"/>
          <w:szCs w:val="28"/>
        </w:rPr>
        <w:t>срока на годност на ваксината е 18 месеца от датата на производство.</w:t>
      </w:r>
    </w:p>
    <w:p w:rsidR="005A5AF0" w:rsidRDefault="005A5AF0" w:rsidP="005A5AF0">
      <w:pPr>
        <w:pStyle w:val="ac"/>
        <w:jc w:val="both"/>
        <w:rPr>
          <w:sz w:val="28"/>
          <w:szCs w:val="28"/>
        </w:rPr>
      </w:pPr>
    </w:p>
    <w:p w:rsidR="005A5AF0" w:rsidRPr="005A5AF0" w:rsidRDefault="005A5AF0" w:rsidP="005A5AF0">
      <w:pPr>
        <w:pStyle w:val="ac"/>
        <w:jc w:val="both"/>
        <w:rPr>
          <w:sz w:val="28"/>
          <w:szCs w:val="28"/>
        </w:rPr>
      </w:pPr>
      <w:r w:rsidRPr="005A5AF0">
        <w:rPr>
          <w:sz w:val="28"/>
          <w:szCs w:val="28"/>
        </w:rPr>
        <w:t>КАЧЕСТВА</w:t>
      </w:r>
    </w:p>
    <w:p w:rsidR="001D2838" w:rsidRDefault="002D074F">
      <w:pPr>
        <w:pStyle w:val="ac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своевременна профилактика и терапия на дерматофитозите</w:t>
      </w:r>
    </w:p>
    <w:p w:rsidR="001D2838" w:rsidRDefault="002D074F">
      <w:pPr>
        <w:pStyle w:val="ac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надеждна и сигурна профилактика</w:t>
      </w:r>
    </w:p>
    <w:p w:rsidR="001D2838" w:rsidRDefault="002D074F">
      <w:pPr>
        <w:pStyle w:val="ac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отличен терапевтичен ефект</w:t>
      </w:r>
    </w:p>
    <w:p w:rsidR="001D2838" w:rsidRDefault="002D074F">
      <w:pPr>
        <w:pStyle w:val="ac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ликвидация на опасността от гъбична зараза за хората</w:t>
      </w:r>
    </w:p>
    <w:p w:rsidR="001D2838" w:rsidRPr="004617ED" w:rsidRDefault="002D074F">
      <w:pPr>
        <w:pStyle w:val="ac"/>
        <w:numPr>
          <w:ilvl w:val="0"/>
          <w:numId w:val="4"/>
        </w:numPr>
        <w:jc w:val="both"/>
      </w:pPr>
      <w:r w:rsidRPr="004617ED">
        <w:rPr>
          <w:rFonts w:ascii="Times New Roman" w:hAnsi="Times New Roman" w:cs="Times New Roman"/>
          <w:b/>
          <w:i/>
          <w:sz w:val="28"/>
          <w:szCs w:val="28"/>
        </w:rPr>
        <w:t>ликвидация на заразата</w:t>
      </w:r>
    </w:p>
    <w:p w:rsidR="001D2838" w:rsidRDefault="002D074F">
      <w:pPr>
        <w:pStyle w:val="ac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ефективността позволява да се ваксинират здрави и болни животни</w:t>
      </w:r>
    </w:p>
    <w:p w:rsidR="001D2838" w:rsidRDefault="002D074F">
      <w:pPr>
        <w:pStyle w:val="ac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придобиване на максимално възможен имунитет – 1 година</w:t>
      </w:r>
    </w:p>
    <w:p w:rsidR="001D2838" w:rsidRDefault="002D074F">
      <w:pPr>
        <w:pStyle w:val="ac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пълна безопасност на ваксината</w:t>
      </w:r>
    </w:p>
    <w:p w:rsidR="001D2838" w:rsidRDefault="002D074F">
      <w:pPr>
        <w:pStyle w:val="ac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странични явления няма</w:t>
      </w:r>
    </w:p>
    <w:p w:rsidR="001D2838" w:rsidRDefault="002D074F">
      <w:pPr>
        <w:pStyle w:val="ac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карентен срок няма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ЕФЕКТИВНОСТ</w:t>
      </w:r>
    </w:p>
    <w:p w:rsidR="001D2838" w:rsidRDefault="002D074F">
      <w:pPr>
        <w:pStyle w:val="ac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подобряване имунитета на ваксинираните животни</w:t>
      </w:r>
    </w:p>
    <w:p w:rsidR="001D2838" w:rsidRDefault="002D074F">
      <w:pPr>
        <w:pStyle w:val="ac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ликвидиране на микотичните зоонози</w:t>
      </w:r>
    </w:p>
    <w:p w:rsidR="001D2838" w:rsidRDefault="002D074F">
      <w:pPr>
        <w:pStyle w:val="ac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лесно приложение</w:t>
      </w:r>
    </w:p>
    <w:p w:rsidR="001D2838" w:rsidRDefault="002D074F">
      <w:pPr>
        <w:pStyle w:val="ac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ниска цена</w:t>
      </w:r>
    </w:p>
    <w:p w:rsidR="001D2838" w:rsidRDefault="002D074F">
      <w:pPr>
        <w:pStyle w:val="ac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минимум труд</w:t>
      </w:r>
    </w:p>
    <w:p w:rsidR="001D2838" w:rsidRDefault="002D074F">
      <w:pPr>
        <w:pStyle w:val="ac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едногодишен имунитет</w:t>
      </w:r>
    </w:p>
    <w:p w:rsidR="001D2838" w:rsidRDefault="002D074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ПРЕДИМСТВА</w:t>
      </w:r>
    </w:p>
    <w:p w:rsidR="001D2838" w:rsidRDefault="002D074F">
      <w:pPr>
        <w:pStyle w:val="ac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устойчив и безвреден имунологичен продукт за профилактика или терапия на микроспория и трихофития при кучета, котки, зайци и нутрии</w:t>
      </w:r>
    </w:p>
    <w:p w:rsidR="001D2838" w:rsidRDefault="002D074F">
      <w:pPr>
        <w:pStyle w:val="ac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възможност да се ваксинират здрави и болни животни и ваксината е без странични реакции</w:t>
      </w:r>
    </w:p>
    <w:p w:rsidR="001D2838" w:rsidRDefault="002D074F">
      <w:pPr>
        <w:pStyle w:val="ac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създава високи титри на антитела срещу микроспория и трихофития</w:t>
      </w:r>
    </w:p>
    <w:p w:rsidR="001D2838" w:rsidRDefault="002D074F">
      <w:pPr>
        <w:pStyle w:val="ac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изграденият имунитет продължава до 1 година</w:t>
      </w:r>
    </w:p>
    <w:p w:rsidR="001D2838" w:rsidRDefault="002D074F">
      <w:pPr>
        <w:pStyle w:val="ac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елиминира се риска от въвеждането на инфекция в развъдника</w:t>
      </w:r>
    </w:p>
    <w:p w:rsidR="001D2838" w:rsidRDefault="002D074F">
      <w:pPr>
        <w:pStyle w:val="ac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намалява стреса от ежедневното третиране на животните с дерматологични препарати</w:t>
      </w:r>
    </w:p>
    <w:p w:rsidR="001D2838" w:rsidRDefault="002D074F">
      <w:pPr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Д-р Дине Стойчев</w:t>
      </w:r>
    </w:p>
    <w:p w:rsidR="001D2838" w:rsidRDefault="002D074F">
      <w:pPr>
        <w:spacing w:after="0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Изключителен представител за България</w:t>
      </w:r>
    </w:p>
    <w:p w:rsidR="001D2838" w:rsidRDefault="002D074F">
      <w:pPr>
        <w:spacing w:after="0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Минтех Ко ЕООД</w:t>
      </w:r>
    </w:p>
    <w:p w:rsidR="001D2838" w:rsidRDefault="002D074F">
      <w:pPr>
        <w:spacing w:after="0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София, бул. Тодор Каблешков №1</w:t>
      </w:r>
    </w:p>
    <w:p w:rsidR="001D2838" w:rsidRDefault="002D074F">
      <w:pPr>
        <w:spacing w:after="0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0888 928102, 0888 534709, 02 9612182   </w:t>
      </w:r>
    </w:p>
    <w:p w:rsidR="001D2838" w:rsidRDefault="002D074F">
      <w:pPr>
        <w:spacing w:after="0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office@mintechco.bg  |  k.mihnev@mintechco.bg</w:t>
      </w:r>
    </w:p>
    <w:sectPr w:rsidR="001D2838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E4" w:rsidRDefault="00941AE4">
      <w:pPr>
        <w:spacing w:after="0" w:line="240" w:lineRule="auto"/>
      </w:pPr>
      <w:r>
        <w:separator/>
      </w:r>
    </w:p>
  </w:endnote>
  <w:endnote w:type="continuationSeparator" w:id="0">
    <w:p w:rsidR="00941AE4" w:rsidRDefault="0094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51904"/>
      <w:docPartObj>
        <w:docPartGallery w:val="Page Numbers (Bottom of Page)"/>
        <w:docPartUnique/>
      </w:docPartObj>
    </w:sdtPr>
    <w:sdtEndPr/>
    <w:sdtContent>
      <w:p w:rsidR="001D2838" w:rsidRDefault="002D074F">
        <w:pPr>
          <w:pStyle w:val="a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4330E">
          <w:rPr>
            <w:noProof/>
          </w:rPr>
          <w:t>3</w:t>
        </w:r>
        <w:r>
          <w:fldChar w:fldCharType="end"/>
        </w:r>
      </w:p>
    </w:sdtContent>
  </w:sdt>
  <w:p w:rsidR="001D2838" w:rsidRDefault="001D2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E4" w:rsidRDefault="00941AE4">
      <w:pPr>
        <w:spacing w:after="0" w:line="240" w:lineRule="auto"/>
      </w:pPr>
      <w:r>
        <w:separator/>
      </w:r>
    </w:p>
  </w:footnote>
  <w:footnote w:type="continuationSeparator" w:id="0">
    <w:p w:rsidR="00941AE4" w:rsidRDefault="0094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E14"/>
    <w:multiLevelType w:val="multilevel"/>
    <w:tmpl w:val="16F6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3B4088"/>
    <w:multiLevelType w:val="multilevel"/>
    <w:tmpl w:val="B674E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917C4E"/>
    <w:multiLevelType w:val="multilevel"/>
    <w:tmpl w:val="3944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FF680C"/>
    <w:multiLevelType w:val="multilevel"/>
    <w:tmpl w:val="AB743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CB7B79"/>
    <w:multiLevelType w:val="multilevel"/>
    <w:tmpl w:val="552844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D24F45"/>
    <w:multiLevelType w:val="multilevel"/>
    <w:tmpl w:val="C0F64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C4FD1"/>
    <w:multiLevelType w:val="multilevel"/>
    <w:tmpl w:val="9F0E7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2E027E"/>
    <w:multiLevelType w:val="multilevel"/>
    <w:tmpl w:val="6FCEA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23ED2"/>
    <w:multiLevelType w:val="multilevel"/>
    <w:tmpl w:val="8FB23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73469D3"/>
    <w:multiLevelType w:val="multilevel"/>
    <w:tmpl w:val="46102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38"/>
    <w:rsid w:val="000808E2"/>
    <w:rsid w:val="001423A1"/>
    <w:rsid w:val="00194653"/>
    <w:rsid w:val="001D2838"/>
    <w:rsid w:val="002B528F"/>
    <w:rsid w:val="002D0149"/>
    <w:rsid w:val="002D074F"/>
    <w:rsid w:val="00332910"/>
    <w:rsid w:val="00342849"/>
    <w:rsid w:val="004617ED"/>
    <w:rsid w:val="00494D93"/>
    <w:rsid w:val="005042FA"/>
    <w:rsid w:val="00566010"/>
    <w:rsid w:val="005A5AF0"/>
    <w:rsid w:val="00641DCA"/>
    <w:rsid w:val="00767359"/>
    <w:rsid w:val="0090293E"/>
    <w:rsid w:val="00941AE4"/>
    <w:rsid w:val="00996867"/>
    <w:rsid w:val="009F74BE"/>
    <w:rsid w:val="00A86F06"/>
    <w:rsid w:val="00AE09D0"/>
    <w:rsid w:val="00B43D17"/>
    <w:rsid w:val="00BC4E42"/>
    <w:rsid w:val="00C16FBC"/>
    <w:rsid w:val="00C53C53"/>
    <w:rsid w:val="00D01D26"/>
    <w:rsid w:val="00D1362E"/>
    <w:rsid w:val="00D304F5"/>
    <w:rsid w:val="00D65EF3"/>
    <w:rsid w:val="00DC061F"/>
    <w:rsid w:val="00E07AC0"/>
    <w:rsid w:val="00E54649"/>
    <w:rsid w:val="00F04A95"/>
    <w:rsid w:val="00F4330E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6BA0B-82CB-4C22-B40B-16DF7F3E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link w:val="a4"/>
    <w:uiPriority w:val="99"/>
    <w:semiHidden/>
    <w:qFormat/>
    <w:rsid w:val="001526C5"/>
    <w:rPr>
      <w:rFonts w:ascii="Tahoma" w:hAnsi="Tahoma" w:cs="Tahoma"/>
      <w:sz w:val="16"/>
      <w:szCs w:val="16"/>
    </w:rPr>
  </w:style>
  <w:style w:type="character" w:customStyle="1" w:styleId="a5">
    <w:name w:val="Горен колонтитул Знак"/>
    <w:basedOn w:val="a0"/>
    <w:link w:val="a6"/>
    <w:uiPriority w:val="99"/>
    <w:qFormat/>
    <w:rsid w:val="005B7BEA"/>
  </w:style>
  <w:style w:type="character" w:customStyle="1" w:styleId="a7">
    <w:name w:val="Долен колонтитул Знак"/>
    <w:basedOn w:val="a0"/>
    <w:link w:val="a8"/>
    <w:uiPriority w:val="99"/>
    <w:qFormat/>
    <w:rsid w:val="005B7BE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Calibri" w:hAnsi="Calibri"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 w:cs="Lucida Sans"/>
    </w:rPr>
  </w:style>
  <w:style w:type="paragraph" w:styleId="ac">
    <w:name w:val="List Paragraph"/>
    <w:basedOn w:val="a"/>
    <w:uiPriority w:val="34"/>
    <w:qFormat/>
    <w:rsid w:val="00DB326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1526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5"/>
    <w:uiPriority w:val="99"/>
    <w:unhideWhenUsed/>
    <w:rsid w:val="005B7BEA"/>
    <w:pPr>
      <w:tabs>
        <w:tab w:val="center" w:pos="4536"/>
        <w:tab w:val="right" w:pos="9072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5B7BE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13</cp:revision>
  <cp:lastPrinted>2020-03-04T07:14:00Z</cp:lastPrinted>
  <dcterms:created xsi:type="dcterms:W3CDTF">2020-03-04T07:10:00Z</dcterms:created>
  <dcterms:modified xsi:type="dcterms:W3CDTF">2020-03-04T07:34:00Z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